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AF4" w:rsidRDefault="00572AF4"/>
    <w:tbl>
      <w:tblPr>
        <w:tblStyle w:val="11"/>
        <w:tblpPr w:leftFromText="180" w:rightFromText="180" w:vertAnchor="text" w:horzAnchor="margin" w:tblpX="-1168" w:tblpY="-367"/>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502"/>
        <w:gridCol w:w="236"/>
        <w:gridCol w:w="765"/>
        <w:gridCol w:w="2751"/>
        <w:gridCol w:w="1445"/>
      </w:tblGrid>
      <w:tr w:rsidR="00B50F67" w:rsidRPr="00B50F67" w:rsidTr="00B50F67">
        <w:trPr>
          <w:gridBefore w:val="1"/>
          <w:gridAfter w:val="1"/>
          <w:wBefore w:w="1276" w:type="dxa"/>
          <w:wAfter w:w="1445" w:type="dxa"/>
          <w:trHeight w:val="80"/>
        </w:trPr>
        <w:tc>
          <w:tcPr>
            <w:tcW w:w="4502" w:type="dxa"/>
          </w:tcPr>
          <w:p w:rsidR="00B50F67" w:rsidRPr="00B50F67" w:rsidRDefault="00B50F67" w:rsidP="00B50F67">
            <w:pPr>
              <w:rPr>
                <w:rFonts w:ascii="Times New Roman" w:hAnsi="Times New Roman"/>
              </w:rPr>
            </w:pPr>
          </w:p>
        </w:tc>
        <w:tc>
          <w:tcPr>
            <w:tcW w:w="1001" w:type="dxa"/>
            <w:gridSpan w:val="2"/>
          </w:tcPr>
          <w:p w:rsidR="00B50F67" w:rsidRPr="00B50F67" w:rsidRDefault="00B50F67" w:rsidP="00B50F67">
            <w:pPr>
              <w:rPr>
                <w:rFonts w:ascii="Times New Roman" w:hAnsi="Times New Roman"/>
              </w:rPr>
            </w:pPr>
          </w:p>
        </w:tc>
        <w:tc>
          <w:tcPr>
            <w:tcW w:w="2751" w:type="dxa"/>
          </w:tcPr>
          <w:p w:rsidR="00B50F67" w:rsidRPr="00B50F67" w:rsidRDefault="00B50F67" w:rsidP="00B50F67">
            <w:pPr>
              <w:rPr>
                <w:rFonts w:ascii="Times New Roman" w:hAnsi="Times New Roman"/>
              </w:rPr>
            </w:pPr>
          </w:p>
        </w:tc>
      </w:tr>
      <w:tr w:rsidR="00B50F67" w:rsidRPr="00B50F67" w:rsidTr="00B50F67">
        <w:trPr>
          <w:trHeight w:val="739"/>
        </w:trPr>
        <w:tc>
          <w:tcPr>
            <w:tcW w:w="5778" w:type="dxa"/>
            <w:gridSpan w:val="2"/>
            <w:hideMark/>
          </w:tcPr>
          <w:p w:rsidR="00B50F67" w:rsidRPr="00B50F67" w:rsidRDefault="00B50F67" w:rsidP="00B50F67">
            <w:pPr>
              <w:rPr>
                <w:rFonts w:ascii="Times New Roman" w:hAnsi="Times New Roman"/>
              </w:rPr>
            </w:pPr>
            <w:r w:rsidRPr="00B50F67">
              <w:rPr>
                <w:rFonts w:ascii="Times New Roman" w:hAnsi="Times New Roman"/>
              </w:rPr>
              <w:t>СОГЛАСОВАНО</w:t>
            </w:r>
          </w:p>
          <w:p w:rsidR="00B50F67" w:rsidRPr="00B50F67" w:rsidRDefault="00B50F67" w:rsidP="00B50F67">
            <w:pPr>
              <w:rPr>
                <w:rFonts w:ascii="Times New Roman" w:hAnsi="Times New Roman"/>
              </w:rPr>
            </w:pPr>
            <w:r w:rsidRPr="00B50F67">
              <w:rPr>
                <w:rFonts w:ascii="Times New Roman" w:hAnsi="Times New Roman"/>
              </w:rPr>
              <w:t xml:space="preserve"> на заседании </w:t>
            </w:r>
            <w:r w:rsidR="00BB1484">
              <w:rPr>
                <w:rFonts w:ascii="Times New Roman" w:hAnsi="Times New Roman"/>
              </w:rPr>
              <w:t>С</w:t>
            </w:r>
            <w:r w:rsidRPr="00B50F67">
              <w:rPr>
                <w:rFonts w:ascii="Times New Roman" w:hAnsi="Times New Roman"/>
              </w:rPr>
              <w:t xml:space="preserve">овета </w:t>
            </w:r>
          </w:p>
          <w:p w:rsidR="00B50F67" w:rsidRPr="00B50F67" w:rsidRDefault="00B50F67" w:rsidP="00B50F67">
            <w:pPr>
              <w:rPr>
                <w:rFonts w:ascii="Times New Roman" w:hAnsi="Times New Roman"/>
              </w:rPr>
            </w:pPr>
            <w:r w:rsidRPr="00B50F67">
              <w:rPr>
                <w:rFonts w:ascii="Times New Roman" w:hAnsi="Times New Roman"/>
              </w:rPr>
              <w:t>учащихся протокол от 31.08.2021г № 1</w:t>
            </w:r>
          </w:p>
        </w:tc>
        <w:tc>
          <w:tcPr>
            <w:tcW w:w="236" w:type="dxa"/>
          </w:tcPr>
          <w:p w:rsidR="00B50F67" w:rsidRPr="00B50F67" w:rsidRDefault="00B50F67" w:rsidP="00B50F67">
            <w:pPr>
              <w:rPr>
                <w:rFonts w:ascii="Times New Roman" w:hAnsi="Times New Roman"/>
              </w:rPr>
            </w:pPr>
          </w:p>
        </w:tc>
        <w:tc>
          <w:tcPr>
            <w:tcW w:w="4961" w:type="dxa"/>
            <w:gridSpan w:val="3"/>
            <w:hideMark/>
          </w:tcPr>
          <w:p w:rsidR="00B50F67" w:rsidRPr="00B50F67" w:rsidRDefault="00B50F67" w:rsidP="00B50F67">
            <w:pPr>
              <w:rPr>
                <w:rFonts w:ascii="Times New Roman" w:hAnsi="Times New Roman"/>
              </w:rPr>
            </w:pPr>
            <w:r w:rsidRPr="00B50F67">
              <w:rPr>
                <w:rFonts w:ascii="Times New Roman" w:hAnsi="Times New Roman"/>
              </w:rPr>
              <w:t xml:space="preserve">ПРИНЯТО </w:t>
            </w:r>
          </w:p>
          <w:p w:rsidR="00B50F67" w:rsidRPr="00B50F67" w:rsidRDefault="00B50F67" w:rsidP="00B50F67">
            <w:pPr>
              <w:rPr>
                <w:rFonts w:ascii="Times New Roman" w:hAnsi="Times New Roman"/>
                <w:sz w:val="20"/>
              </w:rPr>
            </w:pPr>
            <w:r w:rsidRPr="00B50F67">
              <w:rPr>
                <w:rFonts w:ascii="Times New Roman" w:hAnsi="Times New Roman"/>
              </w:rPr>
              <w:t>на заседании педагогического совета МАОУ «Центр образования № 32» протокол от 31.08.2021 г №1</w:t>
            </w:r>
          </w:p>
        </w:tc>
      </w:tr>
      <w:tr w:rsidR="00B50F67" w:rsidRPr="00B50F67" w:rsidTr="00B50F67">
        <w:trPr>
          <w:trHeight w:val="1291"/>
        </w:trPr>
        <w:tc>
          <w:tcPr>
            <w:tcW w:w="5778" w:type="dxa"/>
            <w:gridSpan w:val="2"/>
            <w:hideMark/>
          </w:tcPr>
          <w:p w:rsidR="00B50F67" w:rsidRPr="00B50F67" w:rsidRDefault="00B50F67" w:rsidP="00B50F67">
            <w:pPr>
              <w:rPr>
                <w:rFonts w:ascii="Times New Roman" w:hAnsi="Times New Roman"/>
              </w:rPr>
            </w:pPr>
            <w:r w:rsidRPr="00B50F67">
              <w:rPr>
                <w:rFonts w:ascii="Times New Roman" w:hAnsi="Times New Roman"/>
              </w:rPr>
              <w:t>СОГЛАСОВАНО</w:t>
            </w:r>
          </w:p>
          <w:p w:rsidR="00B50F67" w:rsidRPr="00B50F67" w:rsidRDefault="00B50F67" w:rsidP="00B50F67">
            <w:pPr>
              <w:rPr>
                <w:rFonts w:ascii="Times New Roman" w:hAnsi="Times New Roman"/>
              </w:rPr>
            </w:pPr>
            <w:r w:rsidRPr="00B50F67">
              <w:rPr>
                <w:rFonts w:ascii="Times New Roman" w:hAnsi="Times New Roman"/>
              </w:rPr>
              <w:t xml:space="preserve"> на заседании Совета учреждения протокол </w:t>
            </w:r>
          </w:p>
          <w:p w:rsidR="00B50F67" w:rsidRPr="00B50F67" w:rsidRDefault="00B50F67" w:rsidP="00BB1484">
            <w:pPr>
              <w:rPr>
                <w:rFonts w:ascii="Times New Roman" w:hAnsi="Times New Roman"/>
              </w:rPr>
            </w:pPr>
            <w:r w:rsidRPr="00B50F67">
              <w:rPr>
                <w:rFonts w:ascii="Times New Roman" w:hAnsi="Times New Roman"/>
              </w:rPr>
              <w:t xml:space="preserve">от </w:t>
            </w:r>
            <w:r>
              <w:rPr>
                <w:rFonts w:ascii="Times New Roman" w:hAnsi="Times New Roman"/>
              </w:rPr>
              <w:t>_</w:t>
            </w:r>
            <w:r w:rsidR="00BB1484" w:rsidRPr="00BB1484">
              <w:rPr>
                <w:rFonts w:ascii="Times New Roman" w:hAnsi="Times New Roman"/>
                <w:u w:val="single"/>
              </w:rPr>
              <w:t>30.08.2021г</w:t>
            </w:r>
            <w:r w:rsidR="00BB1484">
              <w:rPr>
                <w:rFonts w:ascii="Times New Roman" w:hAnsi="Times New Roman"/>
              </w:rPr>
              <w:t>.</w:t>
            </w:r>
            <w:r>
              <w:rPr>
                <w:rFonts w:ascii="Times New Roman" w:hAnsi="Times New Roman"/>
              </w:rPr>
              <w:t>____</w:t>
            </w:r>
            <w:r w:rsidRPr="00B50F67">
              <w:rPr>
                <w:rFonts w:ascii="Times New Roman" w:hAnsi="Times New Roman"/>
              </w:rPr>
              <w:t xml:space="preserve"> № </w:t>
            </w:r>
            <w:r>
              <w:rPr>
                <w:rFonts w:ascii="Times New Roman" w:hAnsi="Times New Roman"/>
              </w:rPr>
              <w:t>__</w:t>
            </w:r>
            <w:r w:rsidR="00BB1484" w:rsidRPr="00BB1484">
              <w:rPr>
                <w:rFonts w:ascii="Times New Roman" w:hAnsi="Times New Roman"/>
                <w:u w:val="single"/>
              </w:rPr>
              <w:t>1</w:t>
            </w:r>
            <w:r>
              <w:rPr>
                <w:rFonts w:ascii="Times New Roman" w:hAnsi="Times New Roman"/>
              </w:rPr>
              <w:t>________</w:t>
            </w:r>
          </w:p>
        </w:tc>
        <w:tc>
          <w:tcPr>
            <w:tcW w:w="236" w:type="dxa"/>
          </w:tcPr>
          <w:p w:rsidR="00B50F67" w:rsidRPr="00B50F67" w:rsidRDefault="00B50F67" w:rsidP="00B50F67">
            <w:pPr>
              <w:rPr>
                <w:rFonts w:ascii="Times New Roman" w:hAnsi="Times New Roman"/>
              </w:rPr>
            </w:pPr>
          </w:p>
        </w:tc>
        <w:tc>
          <w:tcPr>
            <w:tcW w:w="4961" w:type="dxa"/>
            <w:gridSpan w:val="3"/>
            <w:hideMark/>
          </w:tcPr>
          <w:p w:rsidR="00B50F67" w:rsidRPr="00B50F67" w:rsidRDefault="00B50F67" w:rsidP="00B50F67">
            <w:pPr>
              <w:rPr>
                <w:rFonts w:ascii="Times New Roman" w:hAnsi="Times New Roman"/>
              </w:rPr>
            </w:pPr>
            <w:r w:rsidRPr="00B50F67">
              <w:rPr>
                <w:rFonts w:ascii="Times New Roman" w:hAnsi="Times New Roman"/>
              </w:rPr>
              <w:t xml:space="preserve">УТВЕРЖДЕНО </w:t>
            </w:r>
          </w:p>
          <w:p w:rsidR="00B50F67" w:rsidRPr="00B50F67" w:rsidRDefault="00B50F67" w:rsidP="00B50F67">
            <w:pPr>
              <w:rPr>
                <w:rFonts w:ascii="Times New Roman" w:hAnsi="Times New Roman"/>
                <w:sz w:val="20"/>
              </w:rPr>
            </w:pPr>
            <w:r w:rsidRPr="00B50F67">
              <w:rPr>
                <w:rFonts w:ascii="Times New Roman" w:hAnsi="Times New Roman"/>
              </w:rPr>
              <w:t>приказом директора МАОУ «Центр образования № 32» от 31.08.2021г №151\01-10</w:t>
            </w:r>
          </w:p>
        </w:tc>
      </w:tr>
    </w:tbl>
    <w:p w:rsidR="00DB06FF" w:rsidRDefault="00DB06FF"/>
    <w:p w:rsidR="00DB06FF" w:rsidRDefault="00DB06FF"/>
    <w:p w:rsidR="00DB06FF" w:rsidRDefault="00DB06FF"/>
    <w:p w:rsidR="00DB06FF" w:rsidRDefault="00DB06FF"/>
    <w:p w:rsidR="00DB06FF" w:rsidRPr="00DB06FF" w:rsidRDefault="00DB06FF" w:rsidP="00DB06FF">
      <w:pPr>
        <w:jc w:val="center"/>
        <w:rPr>
          <w:rFonts w:ascii="Times New Roman" w:hAnsi="Times New Roman" w:cs="Times New Roman"/>
          <w:sz w:val="24"/>
          <w:szCs w:val="24"/>
        </w:rPr>
      </w:pPr>
      <w:r w:rsidRPr="00DB06FF">
        <w:rPr>
          <w:rFonts w:ascii="Times New Roman" w:hAnsi="Times New Roman" w:cs="Times New Roman"/>
          <w:sz w:val="24"/>
          <w:szCs w:val="24"/>
        </w:rPr>
        <w:t>ПОЛОЖЕНИЕ</w:t>
      </w:r>
    </w:p>
    <w:p w:rsidR="00DB06FF" w:rsidRPr="00DB06FF" w:rsidRDefault="00DB06FF" w:rsidP="00DB06FF">
      <w:pPr>
        <w:jc w:val="center"/>
        <w:rPr>
          <w:rFonts w:ascii="Times New Roman" w:hAnsi="Times New Roman" w:cs="Times New Roman"/>
          <w:sz w:val="24"/>
          <w:szCs w:val="24"/>
        </w:rPr>
      </w:pPr>
      <w:r w:rsidRPr="00DB06FF">
        <w:rPr>
          <w:rFonts w:ascii="Times New Roman" w:hAnsi="Times New Roman" w:cs="Times New Roman"/>
          <w:sz w:val="24"/>
          <w:szCs w:val="24"/>
        </w:rPr>
        <w:t xml:space="preserve">о расходовании средств от оказания платных образовательных услуг </w:t>
      </w:r>
    </w:p>
    <w:p w:rsidR="00DB06FF" w:rsidRDefault="00DB06FF" w:rsidP="00DB06FF">
      <w:pPr>
        <w:jc w:val="center"/>
        <w:rPr>
          <w:rFonts w:ascii="Times New Roman" w:hAnsi="Times New Roman" w:cs="Times New Roman"/>
          <w:sz w:val="24"/>
          <w:szCs w:val="24"/>
        </w:rPr>
      </w:pPr>
      <w:r w:rsidRPr="00DB06FF">
        <w:rPr>
          <w:rFonts w:ascii="Times New Roman" w:hAnsi="Times New Roman" w:cs="Times New Roman"/>
          <w:sz w:val="24"/>
          <w:szCs w:val="24"/>
        </w:rPr>
        <w:t>в МАОУ «Центр образования № 32»</w:t>
      </w: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Default="00DB06FF" w:rsidP="006E0ED2">
      <w:pPr>
        <w:rPr>
          <w:rFonts w:ascii="Times New Roman" w:hAnsi="Times New Roman" w:cs="Times New Roman"/>
          <w:sz w:val="24"/>
          <w:szCs w:val="24"/>
        </w:rPr>
      </w:pPr>
    </w:p>
    <w:p w:rsidR="006E0ED2" w:rsidRDefault="006E0ED2" w:rsidP="006E0ED2">
      <w:pPr>
        <w:rPr>
          <w:rFonts w:ascii="Times New Roman" w:hAnsi="Times New Roman" w:cs="Times New Roman"/>
          <w:sz w:val="24"/>
          <w:szCs w:val="24"/>
        </w:rPr>
      </w:pPr>
    </w:p>
    <w:p w:rsidR="006E0ED2" w:rsidRDefault="006E0ED2" w:rsidP="006E0ED2">
      <w:pPr>
        <w:rPr>
          <w:rFonts w:ascii="Times New Roman" w:hAnsi="Times New Roman" w:cs="Times New Roman"/>
          <w:sz w:val="24"/>
          <w:szCs w:val="24"/>
        </w:rPr>
      </w:pPr>
    </w:p>
    <w:p w:rsidR="00DB06FF" w:rsidRDefault="00DB06FF" w:rsidP="00DB06FF">
      <w:pPr>
        <w:jc w:val="center"/>
        <w:rPr>
          <w:rFonts w:ascii="Times New Roman" w:hAnsi="Times New Roman" w:cs="Times New Roman"/>
          <w:sz w:val="24"/>
          <w:szCs w:val="24"/>
        </w:rPr>
      </w:pPr>
    </w:p>
    <w:p w:rsidR="00DB06FF" w:rsidRPr="00DB06FF" w:rsidRDefault="00DB06FF" w:rsidP="00DB06FF">
      <w:pPr>
        <w:jc w:val="center"/>
        <w:rPr>
          <w:rFonts w:ascii="Times New Roman" w:hAnsi="Times New Roman" w:cs="Times New Roman"/>
          <w:sz w:val="24"/>
          <w:szCs w:val="24"/>
        </w:rPr>
      </w:pPr>
      <w:r w:rsidRPr="00DB06FF">
        <w:rPr>
          <w:rFonts w:ascii="Times New Roman" w:hAnsi="Times New Roman" w:cs="Times New Roman"/>
          <w:sz w:val="24"/>
          <w:szCs w:val="24"/>
        </w:rPr>
        <w:t xml:space="preserve">1. ОБЩИЕ ПОЛОЖЕНИЯ. </w:t>
      </w:r>
    </w:p>
    <w:p w:rsidR="00DB06FF" w:rsidRDefault="00DB06FF" w:rsidP="00DB06FF">
      <w:pPr>
        <w:spacing w:after="0"/>
        <w:rPr>
          <w:rFonts w:ascii="Times New Roman" w:hAnsi="Times New Roman" w:cs="Times New Roman"/>
          <w:sz w:val="24"/>
          <w:szCs w:val="24"/>
        </w:rPr>
      </w:pPr>
      <w:bookmarkStart w:id="0" w:name="_GoBack"/>
      <w:r w:rsidRPr="00DB06FF">
        <w:rPr>
          <w:rFonts w:ascii="Times New Roman" w:hAnsi="Times New Roman" w:cs="Times New Roman"/>
          <w:sz w:val="24"/>
          <w:szCs w:val="24"/>
        </w:rPr>
        <w:t xml:space="preserve">1.1 Настоящее Положение разработано в соответствии </w:t>
      </w:r>
      <w:proofErr w:type="gramStart"/>
      <w:r w:rsidRPr="00DB06FF">
        <w:rPr>
          <w:rFonts w:ascii="Times New Roman" w:hAnsi="Times New Roman" w:cs="Times New Roman"/>
          <w:sz w:val="24"/>
          <w:szCs w:val="24"/>
        </w:rPr>
        <w:t>с</w:t>
      </w:r>
      <w:proofErr w:type="gramEnd"/>
      <w:r w:rsidRPr="00DB06FF">
        <w:rPr>
          <w:rFonts w:ascii="Times New Roman" w:hAnsi="Times New Roman" w:cs="Times New Roman"/>
          <w:sz w:val="24"/>
          <w:szCs w:val="24"/>
        </w:rPr>
        <w:t xml:space="preserve">: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-Федеральным законом от 29.12.2012г № 273-ФЗ «Об образовании в Российской Федерации» (с последующими изменениями) – далее Закон об образовании;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 Законом РФ от 07.02.1992 № 2300- I «О защите прав потребителей» </w:t>
      </w:r>
      <w:proofErr w:type="gramStart"/>
      <w:r w:rsidRPr="00DB06FF">
        <w:rPr>
          <w:rFonts w:ascii="Times New Roman" w:hAnsi="Times New Roman" w:cs="Times New Roman"/>
          <w:sz w:val="24"/>
          <w:szCs w:val="24"/>
        </w:rPr>
        <w:t xml:space="preserve">( </w:t>
      </w:r>
      <w:proofErr w:type="gramEnd"/>
      <w:r w:rsidRPr="00DB06FF">
        <w:rPr>
          <w:rFonts w:ascii="Times New Roman" w:hAnsi="Times New Roman" w:cs="Times New Roman"/>
          <w:sz w:val="24"/>
          <w:szCs w:val="24"/>
        </w:rPr>
        <w:t xml:space="preserve">в редакции федеральных законов от 09.01.96 № 2 –ФЗ, от 17.12.99 № 212 –ФЗ);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-Правилами оказания платных образовательных услуг, утвержденные постановлением Правительства РФ от 15.09.2020 № 1441;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 Приказом Министерства Просвещения Российской федерации от 16.09.2020г. № 500 «Об утверждении примерной формы договора об образовании на </w:t>
      </w:r>
      <w:proofErr w:type="gramStart"/>
      <w:r w:rsidRPr="00DB06FF">
        <w:rPr>
          <w:rFonts w:ascii="Times New Roman" w:hAnsi="Times New Roman" w:cs="Times New Roman"/>
          <w:sz w:val="24"/>
          <w:szCs w:val="24"/>
        </w:rPr>
        <w:t>обучение</w:t>
      </w:r>
      <w:proofErr w:type="gramEnd"/>
      <w:r w:rsidRPr="00DB06FF">
        <w:rPr>
          <w:rFonts w:ascii="Times New Roman" w:hAnsi="Times New Roman" w:cs="Times New Roman"/>
          <w:sz w:val="24"/>
          <w:szCs w:val="24"/>
        </w:rPr>
        <w:t xml:space="preserve"> по дополнительным образовательным программам»; </w:t>
      </w:r>
    </w:p>
    <w:p w:rsidR="006E0ED2"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Федеральным законом от 24.07.1998 № 124-ФЗ «Об основных гарантиях прав ребенка в Российской Федерации</w:t>
      </w:r>
      <w:proofErr w:type="gramStart"/>
      <w:r w:rsidRPr="00DB06FF">
        <w:rPr>
          <w:rFonts w:ascii="Times New Roman" w:hAnsi="Times New Roman" w:cs="Times New Roman"/>
          <w:sz w:val="24"/>
          <w:szCs w:val="24"/>
        </w:rPr>
        <w:t>»(</w:t>
      </w:r>
      <w:proofErr w:type="gramEnd"/>
      <w:r w:rsidRPr="00DB06FF">
        <w:rPr>
          <w:rFonts w:ascii="Times New Roman" w:hAnsi="Times New Roman" w:cs="Times New Roman"/>
          <w:sz w:val="24"/>
          <w:szCs w:val="24"/>
        </w:rPr>
        <w:t xml:space="preserve"> в редакции от 28.12.2016 N 465-ФЗ);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-Постановлением мэра города Череповца от 22.08.2007 г. № 2902 «Об утверждении положения об установлении тарифов на услуги муниципальных организаций»; </w:t>
      </w:r>
    </w:p>
    <w:p w:rsidR="006E0ED2"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-Постановлением мэра города Череповца от </w:t>
      </w:r>
      <w:r w:rsidR="006E0ED2">
        <w:rPr>
          <w:rFonts w:ascii="Times New Roman" w:hAnsi="Times New Roman" w:cs="Times New Roman"/>
          <w:sz w:val="24"/>
          <w:szCs w:val="24"/>
        </w:rPr>
        <w:t>13.07.2018</w:t>
      </w:r>
      <w:r w:rsidRPr="00DB06FF">
        <w:rPr>
          <w:rFonts w:ascii="Times New Roman" w:hAnsi="Times New Roman" w:cs="Times New Roman"/>
          <w:sz w:val="24"/>
          <w:szCs w:val="24"/>
        </w:rPr>
        <w:t xml:space="preserve">. № </w:t>
      </w:r>
      <w:r w:rsidR="006E0ED2">
        <w:rPr>
          <w:rFonts w:ascii="Times New Roman" w:hAnsi="Times New Roman" w:cs="Times New Roman"/>
          <w:sz w:val="24"/>
          <w:szCs w:val="24"/>
        </w:rPr>
        <w:t>3176</w:t>
      </w:r>
      <w:r w:rsidRPr="00DB06FF">
        <w:rPr>
          <w:rFonts w:ascii="Times New Roman" w:hAnsi="Times New Roman" w:cs="Times New Roman"/>
          <w:sz w:val="24"/>
          <w:szCs w:val="24"/>
        </w:rPr>
        <w:t xml:space="preserve"> «О перечне услуг</w:t>
      </w:r>
      <w:proofErr w:type="gramStart"/>
      <w:r w:rsidRPr="00DB06FF">
        <w:rPr>
          <w:rFonts w:ascii="Times New Roman" w:hAnsi="Times New Roman" w:cs="Times New Roman"/>
          <w:sz w:val="24"/>
          <w:szCs w:val="24"/>
        </w:rPr>
        <w:t xml:space="preserve"> </w:t>
      </w:r>
      <w:r w:rsidR="006E0ED2">
        <w:rPr>
          <w:rFonts w:ascii="Times New Roman" w:hAnsi="Times New Roman" w:cs="Times New Roman"/>
          <w:sz w:val="24"/>
          <w:szCs w:val="24"/>
        </w:rPr>
        <w:t>,</w:t>
      </w:r>
      <w:proofErr w:type="gramEnd"/>
      <w:r w:rsidR="006E0ED2">
        <w:rPr>
          <w:rFonts w:ascii="Times New Roman" w:hAnsi="Times New Roman" w:cs="Times New Roman"/>
          <w:sz w:val="24"/>
          <w:szCs w:val="24"/>
        </w:rPr>
        <w:t xml:space="preserve"> предоставляемых </w:t>
      </w:r>
      <w:r w:rsidRPr="00DB06FF">
        <w:rPr>
          <w:rFonts w:ascii="Times New Roman" w:hAnsi="Times New Roman" w:cs="Times New Roman"/>
          <w:sz w:val="24"/>
          <w:szCs w:val="24"/>
        </w:rPr>
        <w:t>муниципальны</w:t>
      </w:r>
      <w:r w:rsidR="006E0ED2">
        <w:rPr>
          <w:rFonts w:ascii="Times New Roman" w:hAnsi="Times New Roman" w:cs="Times New Roman"/>
          <w:sz w:val="24"/>
          <w:szCs w:val="24"/>
        </w:rPr>
        <w:t>ми</w:t>
      </w:r>
      <w:r w:rsidRPr="00DB06FF">
        <w:rPr>
          <w:rFonts w:ascii="Times New Roman" w:hAnsi="Times New Roman" w:cs="Times New Roman"/>
          <w:sz w:val="24"/>
          <w:szCs w:val="24"/>
        </w:rPr>
        <w:t xml:space="preserve"> </w:t>
      </w:r>
      <w:r w:rsidR="006E0ED2">
        <w:rPr>
          <w:rFonts w:ascii="Times New Roman" w:hAnsi="Times New Roman" w:cs="Times New Roman"/>
          <w:sz w:val="24"/>
          <w:szCs w:val="24"/>
        </w:rPr>
        <w:t>предприятиями и учреждениями, и работ , выполняемых</w:t>
      </w:r>
      <w:r w:rsidR="006E0ED2" w:rsidRPr="006E0ED2">
        <w:rPr>
          <w:rFonts w:ascii="Times New Roman" w:hAnsi="Times New Roman" w:cs="Times New Roman"/>
          <w:sz w:val="24"/>
          <w:szCs w:val="24"/>
        </w:rPr>
        <w:t xml:space="preserve"> </w:t>
      </w:r>
      <w:r w:rsidR="006E0ED2" w:rsidRPr="00DB06FF">
        <w:rPr>
          <w:rFonts w:ascii="Times New Roman" w:hAnsi="Times New Roman" w:cs="Times New Roman"/>
          <w:sz w:val="24"/>
          <w:szCs w:val="24"/>
        </w:rPr>
        <w:t>муниципальны</w:t>
      </w:r>
      <w:r w:rsidR="006E0ED2">
        <w:rPr>
          <w:rFonts w:ascii="Times New Roman" w:hAnsi="Times New Roman" w:cs="Times New Roman"/>
          <w:sz w:val="24"/>
          <w:szCs w:val="24"/>
        </w:rPr>
        <w:t>ми</w:t>
      </w:r>
      <w:r w:rsidR="006E0ED2" w:rsidRPr="00DB06FF">
        <w:rPr>
          <w:rFonts w:ascii="Times New Roman" w:hAnsi="Times New Roman" w:cs="Times New Roman"/>
          <w:sz w:val="24"/>
          <w:szCs w:val="24"/>
        </w:rPr>
        <w:t xml:space="preserve"> </w:t>
      </w:r>
      <w:r w:rsidR="006E0ED2">
        <w:rPr>
          <w:rFonts w:ascii="Times New Roman" w:hAnsi="Times New Roman" w:cs="Times New Roman"/>
          <w:sz w:val="24"/>
          <w:szCs w:val="24"/>
        </w:rPr>
        <w:t>предприятиями и учреждениями</w:t>
      </w:r>
      <w:r w:rsidR="006E0ED2">
        <w:rPr>
          <w:rFonts w:ascii="Times New Roman" w:hAnsi="Times New Roman" w:cs="Times New Roman"/>
          <w:sz w:val="24"/>
          <w:szCs w:val="24"/>
        </w:rPr>
        <w:t xml:space="preserve"> </w:t>
      </w:r>
      <w:r w:rsidRPr="00DB06FF">
        <w:rPr>
          <w:rFonts w:ascii="Times New Roman" w:hAnsi="Times New Roman" w:cs="Times New Roman"/>
          <w:sz w:val="24"/>
          <w:szCs w:val="24"/>
        </w:rPr>
        <w:t>, тарифы на которые устанавливаются в порядке, определенном Реше</w:t>
      </w:r>
      <w:r w:rsidR="006E0ED2">
        <w:rPr>
          <w:rFonts w:ascii="Times New Roman" w:hAnsi="Times New Roman" w:cs="Times New Roman"/>
          <w:sz w:val="24"/>
          <w:szCs w:val="24"/>
        </w:rPr>
        <w:t>нием Череповецкой Городской Думы»</w:t>
      </w:r>
    </w:p>
    <w:p w:rsidR="006E0ED2" w:rsidRDefault="006E0ED2" w:rsidP="00DB06FF">
      <w:pPr>
        <w:spacing w:after="0"/>
        <w:rPr>
          <w:rFonts w:ascii="Times New Roman" w:hAnsi="Times New Roman" w:cs="Times New Roman"/>
          <w:sz w:val="24"/>
          <w:szCs w:val="24"/>
        </w:rPr>
      </w:pPr>
      <w:r>
        <w:rPr>
          <w:rFonts w:ascii="Times New Roman" w:hAnsi="Times New Roman" w:cs="Times New Roman"/>
          <w:sz w:val="24"/>
          <w:szCs w:val="24"/>
        </w:rPr>
        <w:t>- Решение Череповецкой городской думы от 01.06.2020 № 88 «О Порядке принятия решений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 -Уставом МАОУ «</w:t>
      </w:r>
      <w:r>
        <w:rPr>
          <w:rFonts w:ascii="Times New Roman" w:hAnsi="Times New Roman" w:cs="Times New Roman"/>
          <w:sz w:val="24"/>
          <w:szCs w:val="24"/>
        </w:rPr>
        <w:t>Центр образования № 32</w:t>
      </w:r>
      <w:r w:rsidRPr="00DB06FF">
        <w:rPr>
          <w:rFonts w:ascii="Times New Roman" w:hAnsi="Times New Roman" w:cs="Times New Roman"/>
          <w:sz w:val="24"/>
          <w:szCs w:val="24"/>
        </w:rPr>
        <w:t xml:space="preserve">» (далее Учреждение) и регламентирует деятельность </w:t>
      </w:r>
      <w:r w:rsidR="006E0ED2">
        <w:rPr>
          <w:rFonts w:ascii="Times New Roman" w:hAnsi="Times New Roman" w:cs="Times New Roman"/>
          <w:sz w:val="24"/>
          <w:szCs w:val="24"/>
        </w:rPr>
        <w:t>учреждения в сфере платных услуг</w:t>
      </w:r>
      <w:r w:rsidRPr="00DB06FF">
        <w:rPr>
          <w:rFonts w:ascii="Times New Roman" w:hAnsi="Times New Roman" w:cs="Times New Roman"/>
          <w:sz w:val="24"/>
          <w:szCs w:val="24"/>
        </w:rPr>
        <w:t xml:space="preserve">. </w:t>
      </w:r>
    </w:p>
    <w:bookmarkEnd w:id="0"/>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1.2. Настоящее положение определяет порядок и условия расходования средств от оказания платных образовательных услуг в учреждении.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1.3. Настоящее положение является обязательным для исполнения всеми структурными подразделениями и сотрудниками общеобразовательного учреждения.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1.4.Платные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1.6. </w:t>
      </w:r>
      <w:proofErr w:type="gramStart"/>
      <w:r w:rsidRPr="00DB06FF">
        <w:rPr>
          <w:rFonts w:ascii="Times New Roman" w:hAnsi="Times New Roman" w:cs="Times New Roman"/>
          <w:sz w:val="24"/>
          <w:szCs w:val="24"/>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w:t>
      </w:r>
      <w:r w:rsidRPr="00DB06FF">
        <w:rPr>
          <w:rFonts w:ascii="Times New Roman" w:hAnsi="Times New Roman" w:cs="Times New Roman"/>
          <w:sz w:val="24"/>
          <w:szCs w:val="24"/>
        </w:rPr>
        <w:lastRenderedPageBreak/>
        <w:t xml:space="preserve">субсидии на возмещение затрат, на одинаковых при оказании одних и тех же услуг условиях. </w:t>
      </w:r>
      <w:proofErr w:type="gramEnd"/>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1.7.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1.8.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w:t>
      </w:r>
      <w:r w:rsidR="00D5208B">
        <w:rPr>
          <w:rFonts w:ascii="Times New Roman" w:hAnsi="Times New Roman" w:cs="Times New Roman"/>
          <w:sz w:val="24"/>
          <w:szCs w:val="24"/>
        </w:rPr>
        <w:t>щеоб</w:t>
      </w:r>
      <w:r w:rsidRPr="00DB06FF">
        <w:rPr>
          <w:rFonts w:ascii="Times New Roman" w:hAnsi="Times New Roman" w:cs="Times New Roman"/>
          <w:sz w:val="24"/>
          <w:szCs w:val="24"/>
        </w:rPr>
        <w:t xml:space="preserve">разовательной программы) и условиями договора.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1.9.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1.10.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Pr>
          <w:rFonts w:ascii="Times New Roman" w:hAnsi="Times New Roman" w:cs="Times New Roman"/>
          <w:sz w:val="24"/>
          <w:szCs w:val="24"/>
        </w:rPr>
        <w:t>.</w:t>
      </w:r>
    </w:p>
    <w:p w:rsidR="00DB06FF" w:rsidRDefault="00DB06FF" w:rsidP="00DB06FF">
      <w:pPr>
        <w:spacing w:after="0"/>
        <w:rPr>
          <w:rFonts w:ascii="Times New Roman" w:hAnsi="Times New Roman" w:cs="Times New Roman"/>
          <w:sz w:val="24"/>
          <w:szCs w:val="24"/>
        </w:rPr>
      </w:pPr>
    </w:p>
    <w:p w:rsidR="00DB06FF" w:rsidRDefault="00DB06FF" w:rsidP="00DB06FF">
      <w:pPr>
        <w:spacing w:after="0"/>
        <w:jc w:val="center"/>
        <w:rPr>
          <w:rFonts w:ascii="Times New Roman" w:hAnsi="Times New Roman" w:cs="Times New Roman"/>
          <w:sz w:val="24"/>
          <w:szCs w:val="24"/>
        </w:rPr>
      </w:pPr>
      <w:r w:rsidRPr="00DB06FF">
        <w:rPr>
          <w:rFonts w:ascii="Times New Roman" w:hAnsi="Times New Roman" w:cs="Times New Roman"/>
          <w:sz w:val="24"/>
          <w:szCs w:val="24"/>
        </w:rPr>
        <w:t>2. ПОРЯДОК РАСХОДОВАНИЯ ПЛАТНЫХ ОБРАЗОВАТЕЛЬНЫХ УСЛУГ</w:t>
      </w:r>
    </w:p>
    <w:p w:rsidR="00DB06FF" w:rsidRDefault="00DB06FF" w:rsidP="00DB06FF">
      <w:pPr>
        <w:spacing w:after="0"/>
        <w:jc w:val="center"/>
        <w:rPr>
          <w:rFonts w:ascii="Times New Roman" w:hAnsi="Times New Roman" w:cs="Times New Roman"/>
          <w:sz w:val="24"/>
          <w:szCs w:val="24"/>
        </w:rPr>
      </w:pP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2.1.Платные образовательные услуги не могут оказываться взамен или в рамках финансируемой из бюджета деятельности.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2.2. Финансирование процесса платных образовательных услуг осуществляется за счет родителей (законных представителей) учащегося, </w:t>
      </w:r>
      <w:proofErr w:type="gramStart"/>
      <w:r w:rsidRPr="00DB06FF">
        <w:rPr>
          <w:rFonts w:ascii="Times New Roman" w:hAnsi="Times New Roman" w:cs="Times New Roman"/>
          <w:sz w:val="24"/>
          <w:szCs w:val="24"/>
        </w:rPr>
        <w:t>согласно договора</w:t>
      </w:r>
      <w:proofErr w:type="gramEnd"/>
      <w:r w:rsidRPr="00DB06FF">
        <w:rPr>
          <w:rFonts w:ascii="Times New Roman" w:hAnsi="Times New Roman" w:cs="Times New Roman"/>
          <w:sz w:val="24"/>
          <w:szCs w:val="24"/>
        </w:rPr>
        <w:t xml:space="preserve">. (Приложение 1.)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2.3. Оплата за обучение ежемесячно осуществляется родителями (законными представителями) через отделение банка, квитанция должна быть предоставлена в учреждение для контроля оплаты за оказанные услуги.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2.4. Доход от данного вида деятельности полностью реинвестируется в учреждение и расходуется в соответствии со сметой, утвержденной директором и направляется </w:t>
      </w:r>
      <w:proofErr w:type="gramStart"/>
      <w:r w:rsidRPr="00DB06FF">
        <w:rPr>
          <w:rFonts w:ascii="Times New Roman" w:hAnsi="Times New Roman" w:cs="Times New Roman"/>
          <w:sz w:val="24"/>
          <w:szCs w:val="24"/>
        </w:rPr>
        <w:t>на</w:t>
      </w:r>
      <w:proofErr w:type="gramEnd"/>
      <w:r w:rsidRPr="00DB06FF">
        <w:rPr>
          <w:rFonts w:ascii="Times New Roman" w:hAnsi="Times New Roman" w:cs="Times New Roman"/>
          <w:sz w:val="24"/>
          <w:szCs w:val="24"/>
        </w:rPr>
        <w:t xml:space="preserve">: </w:t>
      </w:r>
    </w:p>
    <w:p w:rsidR="00DB06FF" w:rsidRDefault="00D5208B" w:rsidP="00DB06FF">
      <w:pPr>
        <w:spacing w:after="0"/>
        <w:rPr>
          <w:rFonts w:ascii="Times New Roman" w:hAnsi="Times New Roman" w:cs="Times New Roman"/>
          <w:sz w:val="24"/>
          <w:szCs w:val="24"/>
        </w:rPr>
      </w:pPr>
      <w:r>
        <w:rPr>
          <w:rFonts w:ascii="Times New Roman" w:hAnsi="Times New Roman" w:cs="Times New Roman"/>
          <w:sz w:val="24"/>
          <w:szCs w:val="24"/>
        </w:rPr>
        <w:t>- заработную плату руководителю – 10% от суммы общего дохода;</w:t>
      </w:r>
    </w:p>
    <w:p w:rsidR="00D5208B" w:rsidRDefault="00D5208B" w:rsidP="00DB06FF">
      <w:pPr>
        <w:spacing w:after="0"/>
        <w:rPr>
          <w:rFonts w:ascii="Times New Roman" w:hAnsi="Times New Roman" w:cs="Times New Roman"/>
          <w:sz w:val="24"/>
          <w:szCs w:val="24"/>
        </w:rPr>
      </w:pPr>
      <w:r>
        <w:rPr>
          <w:rFonts w:ascii="Times New Roman" w:hAnsi="Times New Roman" w:cs="Times New Roman"/>
          <w:sz w:val="24"/>
          <w:szCs w:val="24"/>
        </w:rPr>
        <w:t>- заработную плату педагогам – 33 % от суммы дохода;</w:t>
      </w:r>
    </w:p>
    <w:p w:rsidR="00D5208B" w:rsidRDefault="00D5208B" w:rsidP="00DB06FF">
      <w:pPr>
        <w:spacing w:after="0"/>
        <w:rPr>
          <w:rFonts w:ascii="Times New Roman" w:hAnsi="Times New Roman" w:cs="Times New Roman"/>
          <w:sz w:val="24"/>
          <w:szCs w:val="24"/>
        </w:rPr>
      </w:pPr>
      <w:r>
        <w:rPr>
          <w:rFonts w:ascii="Times New Roman" w:hAnsi="Times New Roman" w:cs="Times New Roman"/>
          <w:sz w:val="24"/>
          <w:szCs w:val="24"/>
        </w:rPr>
        <w:t>- заработную плату заместителю директора, курирующего вопросы платных образовательных услуг – 6% от суммы общего дохода;</w:t>
      </w:r>
    </w:p>
    <w:p w:rsidR="00D5208B" w:rsidRDefault="00D5208B" w:rsidP="00DB06FF">
      <w:pPr>
        <w:spacing w:after="0"/>
        <w:rPr>
          <w:rFonts w:ascii="Times New Roman" w:hAnsi="Times New Roman" w:cs="Times New Roman"/>
          <w:sz w:val="24"/>
          <w:szCs w:val="24"/>
        </w:rPr>
      </w:pPr>
      <w:r>
        <w:rPr>
          <w:rFonts w:ascii="Times New Roman" w:hAnsi="Times New Roman" w:cs="Times New Roman"/>
          <w:sz w:val="24"/>
          <w:szCs w:val="24"/>
        </w:rPr>
        <w:t>- заработную плату специалисту по кадрам – 6% от суммы общего дохода;</w:t>
      </w:r>
    </w:p>
    <w:p w:rsidR="00D5208B" w:rsidRDefault="00D5208B" w:rsidP="00DB06FF">
      <w:pPr>
        <w:spacing w:after="0"/>
        <w:rPr>
          <w:rFonts w:ascii="Times New Roman" w:hAnsi="Times New Roman" w:cs="Times New Roman"/>
          <w:sz w:val="24"/>
          <w:szCs w:val="24"/>
        </w:rPr>
      </w:pPr>
      <w:r>
        <w:rPr>
          <w:rFonts w:ascii="Times New Roman" w:hAnsi="Times New Roman" w:cs="Times New Roman"/>
          <w:sz w:val="24"/>
          <w:szCs w:val="24"/>
        </w:rPr>
        <w:t>- начисления на заработную плату – 30,2 от суммы заработной платы;</w:t>
      </w:r>
    </w:p>
    <w:p w:rsidR="00D5208B" w:rsidRDefault="00D5208B" w:rsidP="00DB06FF">
      <w:pPr>
        <w:spacing w:after="0"/>
        <w:rPr>
          <w:rFonts w:ascii="Times New Roman" w:hAnsi="Times New Roman" w:cs="Times New Roman"/>
          <w:sz w:val="24"/>
          <w:szCs w:val="24"/>
        </w:rPr>
      </w:pPr>
      <w:r>
        <w:rPr>
          <w:rFonts w:ascii="Times New Roman" w:hAnsi="Times New Roman" w:cs="Times New Roman"/>
          <w:sz w:val="24"/>
          <w:szCs w:val="24"/>
        </w:rPr>
        <w:t>- услуги по ведению бухгалтерского учета – 5 % от суммы общего дохода;</w:t>
      </w:r>
    </w:p>
    <w:p w:rsidR="00D5208B" w:rsidRDefault="00D5208B" w:rsidP="00DB06FF">
      <w:pPr>
        <w:spacing w:after="0"/>
        <w:rPr>
          <w:rFonts w:ascii="Times New Roman" w:hAnsi="Times New Roman" w:cs="Times New Roman"/>
          <w:sz w:val="24"/>
          <w:szCs w:val="24"/>
        </w:rPr>
      </w:pPr>
      <w:r>
        <w:rPr>
          <w:rFonts w:ascii="Times New Roman" w:hAnsi="Times New Roman" w:cs="Times New Roman"/>
          <w:sz w:val="24"/>
          <w:szCs w:val="24"/>
        </w:rPr>
        <w:t>- увеличение стоимости основных средств, увеличение стоимости материальных запасов</w:t>
      </w:r>
      <w:r w:rsidR="00DB3330">
        <w:rPr>
          <w:rFonts w:ascii="Times New Roman" w:hAnsi="Times New Roman" w:cs="Times New Roman"/>
          <w:sz w:val="24"/>
          <w:szCs w:val="24"/>
        </w:rPr>
        <w:t>, расходы на оплату коммунальных услуг – 30% от суммы общего дохода</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2.5. Максимальный размер материального поощрения директора за организационную работу по оказанию платных образовательных услуг устанавливает Управление образования мэрии города Череповца.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2.6. Фонд развития учреждения составляет не более 3</w:t>
      </w:r>
      <w:r w:rsidR="00DB3330">
        <w:rPr>
          <w:rFonts w:ascii="Times New Roman" w:hAnsi="Times New Roman" w:cs="Times New Roman"/>
          <w:sz w:val="24"/>
          <w:szCs w:val="24"/>
        </w:rPr>
        <w:t>0</w:t>
      </w:r>
      <w:r w:rsidRPr="00DB06FF">
        <w:rPr>
          <w:rFonts w:ascii="Times New Roman" w:hAnsi="Times New Roman" w:cs="Times New Roman"/>
          <w:sz w:val="24"/>
          <w:szCs w:val="24"/>
        </w:rPr>
        <w:t xml:space="preserve">%,формируется в соответствии со сметой расходов и направляется на функционирование и развитие учреждения, осуществление образовательного процесса, в том числе </w:t>
      </w:r>
      <w:proofErr w:type="gramStart"/>
      <w:r w:rsidRPr="00DB06FF">
        <w:rPr>
          <w:rFonts w:ascii="Times New Roman" w:hAnsi="Times New Roman" w:cs="Times New Roman"/>
          <w:sz w:val="24"/>
          <w:szCs w:val="24"/>
        </w:rPr>
        <w:t>на</w:t>
      </w:r>
      <w:proofErr w:type="gramEnd"/>
      <w:r w:rsidRPr="00DB06FF">
        <w:rPr>
          <w:rFonts w:ascii="Times New Roman" w:hAnsi="Times New Roman" w:cs="Times New Roman"/>
          <w:sz w:val="24"/>
          <w:szCs w:val="24"/>
        </w:rPr>
        <w:t>:</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lastRenderedPageBreak/>
        <w:t xml:space="preserve"> - восстановление и развитие материальной базы учреждения;</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 - проведение ремонтных работ, обустройство интерьера;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 на канцелярские и хозяйственные расходы;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 выплаты именных стипендий учащихся по представлению педагогического совета; - оплату стоимости подписки на периодические, методические и нормативные издания; - приобретение учебно-методической и другой литературы;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 организацию досуга и отдыха детей;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 коммунальные услуги; - другие нужды. </w:t>
      </w:r>
    </w:p>
    <w:p w:rsid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 xml:space="preserve">2.7 Бухгалтерский и налоговый учет средств, полученных от оказания платных образовательных услуг, а также отчетность организации осуществляется МКУ «ФБЦ» отдельно от других источников финансирования в соответствии с законодательством РФ. 2.8. Часть средств, полученных от реализации платных образовательных услуг, может направляться на оплату дополнительных штатных единиц учреждения, а также на выплату надбавок и доплат за интенсивность и напряженность труда сотрудникам, не занятым в реализации платных услуг. Размер надбавок и доплат конкретным работникам устанавливается приказом директора. </w:t>
      </w:r>
    </w:p>
    <w:p w:rsidR="00DB06FF" w:rsidRPr="00DB06FF" w:rsidRDefault="00DB06FF" w:rsidP="00DB06FF">
      <w:pPr>
        <w:spacing w:after="0"/>
        <w:rPr>
          <w:rFonts w:ascii="Times New Roman" w:hAnsi="Times New Roman" w:cs="Times New Roman"/>
          <w:sz w:val="24"/>
          <w:szCs w:val="24"/>
        </w:rPr>
      </w:pPr>
      <w:r w:rsidRPr="00DB06FF">
        <w:rPr>
          <w:rFonts w:ascii="Times New Roman" w:hAnsi="Times New Roman" w:cs="Times New Roman"/>
          <w:sz w:val="24"/>
          <w:szCs w:val="24"/>
        </w:rPr>
        <w:t>2.9. Для выполнения работ по оказанию платных образовательных услуг привлекаются как основные работники образовательного учреждения, так и со стороны. С работниками, оказывающими платные услуги, заключаются трудовые договор.</w:t>
      </w:r>
    </w:p>
    <w:p w:rsidR="00DC67E8" w:rsidRDefault="00DC67E8" w:rsidP="00DC67E8">
      <w:pPr>
        <w:rPr>
          <w:rFonts w:ascii="Times New Roman" w:hAnsi="Times New Roman" w:cs="Times New Roman"/>
          <w:sz w:val="24"/>
          <w:szCs w:val="24"/>
        </w:rPr>
      </w:pPr>
    </w:p>
    <w:p w:rsidR="00DC67E8" w:rsidRDefault="00DC67E8" w:rsidP="00DB06FF">
      <w:pPr>
        <w:jc w:val="center"/>
        <w:rPr>
          <w:rFonts w:ascii="Times New Roman" w:hAnsi="Times New Roman" w:cs="Times New Roman"/>
          <w:sz w:val="24"/>
          <w:szCs w:val="24"/>
        </w:rPr>
      </w:pPr>
      <w:r w:rsidRPr="00DC67E8">
        <w:rPr>
          <w:rFonts w:ascii="Times New Roman" w:hAnsi="Times New Roman" w:cs="Times New Roman"/>
          <w:sz w:val="24"/>
          <w:szCs w:val="24"/>
        </w:rPr>
        <w:t>3.ФУНКЦИОНАЛЬНЫЕ ОБЯЗАННОСТИ</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3.1.Руководитель учреждения: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-назначает ответственных работников учреждения и возлагает приказом на них ответственность за процесс организация и осуществления платных образовательных услуг;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-заключает договора с родителями (законными представителями) учащихся на оказание платных образовательных услуг;</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-заключает трудовые договора со специалистами;</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-утверждает смету расходов на организацию платных образовательных услуг и контролирует расходы поступивших сре</w:t>
      </w:r>
      <w:proofErr w:type="gramStart"/>
      <w:r w:rsidRPr="00DC67E8">
        <w:rPr>
          <w:rFonts w:ascii="Times New Roman" w:hAnsi="Times New Roman" w:cs="Times New Roman"/>
          <w:sz w:val="24"/>
          <w:szCs w:val="24"/>
        </w:rPr>
        <w:t>дств в с</w:t>
      </w:r>
      <w:proofErr w:type="gramEnd"/>
      <w:r w:rsidRPr="00DC67E8">
        <w:rPr>
          <w:rFonts w:ascii="Times New Roman" w:hAnsi="Times New Roman" w:cs="Times New Roman"/>
          <w:sz w:val="24"/>
          <w:szCs w:val="24"/>
        </w:rPr>
        <w:t xml:space="preserve">оответствии с этой сметой;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-издает приказы о зачислении </w:t>
      </w:r>
      <w:proofErr w:type="gramStart"/>
      <w:r w:rsidRPr="00DC67E8">
        <w:rPr>
          <w:rFonts w:ascii="Times New Roman" w:hAnsi="Times New Roman" w:cs="Times New Roman"/>
          <w:sz w:val="24"/>
          <w:szCs w:val="24"/>
        </w:rPr>
        <w:t>обучающихся</w:t>
      </w:r>
      <w:proofErr w:type="gramEnd"/>
      <w:r w:rsidRPr="00DC67E8">
        <w:rPr>
          <w:rFonts w:ascii="Times New Roman" w:hAnsi="Times New Roman" w:cs="Times New Roman"/>
          <w:sz w:val="24"/>
          <w:szCs w:val="24"/>
        </w:rPr>
        <w:t xml:space="preserve"> в группы, об их отчислении по окончанию обучения.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-представляет Совету учреждения, учредителю, педагогическому совету отчет о доходах и расходах средств, полученных общеобразовательным учреждением.(1 раз в год)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3.2. Заместитель директора, курирующий вопросы платных образовательных услуг:</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-организует и контролирует систему платных образовательных услуг в общеобразовательном учреждении;</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 содействует внедрению новых курсов;</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 организует и контролирует систему работы с родителями (законными представителями) по информированию о предоставлении платных образовательных услуг в общеобразовательном учреждении, по заключению договоров, по своевременной оплате за предоставленные платные образовательные услуги в учреждении;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координирует деятельность учителей-предметников;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lastRenderedPageBreak/>
        <w:t>- организует и проводит родительские собрания по формированию потребительского рынка на платные образовательные услуги в общеобразовательном учреждении;</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 проводит мониторинг освоенности программы курсов и анализирует эффективность преподавания;</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-выстраивает взаимодействие специалистов по оказанию платных образовательных услуг в общеобразовательном учреждении;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-ведет документацию платных образовательных услуг в общеобразовательном учреждении (проекты приказов, проекты расписаний, калькуляцию, перечень услуг, расписание и т.д.);</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w:t>
      </w:r>
      <w:proofErr w:type="gramStart"/>
      <w:r w:rsidRPr="00DC67E8">
        <w:rPr>
          <w:rFonts w:ascii="Times New Roman" w:hAnsi="Times New Roman" w:cs="Times New Roman"/>
          <w:sz w:val="24"/>
          <w:szCs w:val="24"/>
        </w:rPr>
        <w:t>отчитывается о деятельности</w:t>
      </w:r>
      <w:proofErr w:type="gramEnd"/>
      <w:r w:rsidRPr="00DC67E8">
        <w:rPr>
          <w:rFonts w:ascii="Times New Roman" w:hAnsi="Times New Roman" w:cs="Times New Roman"/>
          <w:sz w:val="24"/>
          <w:szCs w:val="24"/>
        </w:rPr>
        <w:t xml:space="preserve"> платных образовательных услуг в общеобразовательном учреждении перед родителями, Советом учреждения, директором.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3.3 Специалист по кадрам: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ведет табель учета рабочего времени;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подготавливает и оформляет кадровую документацию;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заключает договора и дополнительные соглашения к договорам сотрудников.</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3.4. Учитель, ведущий платные образовательные услуги: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разработка и написание программ по платным образовательным услугам;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обеспечивает охрану жизни и здоровья обучающихся во время проведения занятий;</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 осуществляет обучение в соответствии с утвержденной рабочей программой;</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 участвует в проведении родительских собраний;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обеспечивает уровень подготовки </w:t>
      </w:r>
      <w:proofErr w:type="gramStart"/>
      <w:r w:rsidRPr="00DC67E8">
        <w:rPr>
          <w:rFonts w:ascii="Times New Roman" w:hAnsi="Times New Roman" w:cs="Times New Roman"/>
          <w:sz w:val="24"/>
          <w:szCs w:val="24"/>
        </w:rPr>
        <w:t>обучающихся</w:t>
      </w:r>
      <w:proofErr w:type="gramEnd"/>
      <w:r w:rsidRPr="00DC67E8">
        <w:rPr>
          <w:rFonts w:ascii="Times New Roman" w:hAnsi="Times New Roman" w:cs="Times New Roman"/>
          <w:sz w:val="24"/>
          <w:szCs w:val="24"/>
        </w:rPr>
        <w:t xml:space="preserve">, соответствующий требованиям программы;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ведет документацию (журнал, отчеты).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-осуществляет взаимодействие с педагогами учреждения и родителями (законными представителями);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осуществляет </w:t>
      </w:r>
      <w:proofErr w:type="gramStart"/>
      <w:r w:rsidRPr="00DC67E8">
        <w:rPr>
          <w:rFonts w:ascii="Times New Roman" w:hAnsi="Times New Roman" w:cs="Times New Roman"/>
          <w:sz w:val="24"/>
          <w:szCs w:val="24"/>
        </w:rPr>
        <w:t>контроль за</w:t>
      </w:r>
      <w:proofErr w:type="gramEnd"/>
      <w:r w:rsidRPr="00DC67E8">
        <w:rPr>
          <w:rFonts w:ascii="Times New Roman" w:hAnsi="Times New Roman" w:cs="Times New Roman"/>
          <w:sz w:val="24"/>
          <w:szCs w:val="24"/>
        </w:rPr>
        <w:t xml:space="preserve"> своевременной оплатой платных образовательных услуг в группе.</w:t>
      </w:r>
    </w:p>
    <w:p w:rsidR="00DC67E8" w:rsidRDefault="00DC67E8" w:rsidP="00DC67E8">
      <w:pPr>
        <w:spacing w:after="0"/>
        <w:rPr>
          <w:rFonts w:ascii="Times New Roman" w:hAnsi="Times New Roman" w:cs="Times New Roman"/>
          <w:sz w:val="24"/>
          <w:szCs w:val="24"/>
        </w:rPr>
      </w:pPr>
    </w:p>
    <w:p w:rsidR="00DC67E8" w:rsidRPr="00DC67E8" w:rsidRDefault="00DC67E8" w:rsidP="00DC67E8">
      <w:pPr>
        <w:spacing w:after="0"/>
        <w:jc w:val="center"/>
        <w:rPr>
          <w:rFonts w:ascii="Times New Roman" w:hAnsi="Times New Roman" w:cs="Times New Roman"/>
          <w:sz w:val="24"/>
          <w:szCs w:val="24"/>
        </w:rPr>
      </w:pPr>
      <w:r w:rsidRPr="00DC67E8">
        <w:rPr>
          <w:rFonts w:ascii="Times New Roman" w:hAnsi="Times New Roman" w:cs="Times New Roman"/>
          <w:sz w:val="24"/>
          <w:szCs w:val="24"/>
        </w:rPr>
        <w:t xml:space="preserve">4.ОТВЕТСТВЕННОСТЬ СТОРОН </w:t>
      </w:r>
    </w:p>
    <w:p w:rsidR="00DC67E8" w:rsidRPr="00DC67E8" w:rsidRDefault="00DC67E8" w:rsidP="00DC67E8">
      <w:pPr>
        <w:spacing w:after="0"/>
        <w:rPr>
          <w:rFonts w:ascii="Times New Roman" w:hAnsi="Times New Roman" w:cs="Times New Roman"/>
          <w:sz w:val="24"/>
          <w:szCs w:val="24"/>
        </w:rPr>
      </w:pP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4.1.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4.2. </w:t>
      </w:r>
      <w:proofErr w:type="gramStart"/>
      <w:r w:rsidRPr="00DC67E8">
        <w:rPr>
          <w:rFonts w:ascii="Times New Roman" w:hAnsi="Times New Roman" w:cs="Times New Roman"/>
          <w:sz w:val="24"/>
          <w:szCs w:val="24"/>
        </w:rPr>
        <w:t xml:space="preserve">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w:t>
      </w:r>
      <w:proofErr w:type="gramEnd"/>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lastRenderedPageBreak/>
        <w:t xml:space="preserve">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г) расторгнуть договор.</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4.5.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4.6. По инициативе исполнителя </w:t>
      </w:r>
      <w:proofErr w:type="gramStart"/>
      <w:r w:rsidRPr="00DC67E8">
        <w:rPr>
          <w:rFonts w:ascii="Times New Roman" w:hAnsi="Times New Roman" w:cs="Times New Roman"/>
          <w:sz w:val="24"/>
          <w:szCs w:val="24"/>
        </w:rPr>
        <w:t>договор</w:t>
      </w:r>
      <w:proofErr w:type="gramEnd"/>
      <w:r w:rsidRPr="00DC67E8">
        <w:rPr>
          <w:rFonts w:ascii="Times New Roman" w:hAnsi="Times New Roman" w:cs="Times New Roman"/>
          <w:sz w:val="24"/>
          <w:szCs w:val="24"/>
        </w:rPr>
        <w:t xml:space="preserve"> может быть расторгнут в одностороннем порядке в следующем случае:</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а) применение к </w:t>
      </w:r>
      <w:proofErr w:type="gramStart"/>
      <w:r w:rsidRPr="00DC67E8">
        <w:rPr>
          <w:rFonts w:ascii="Times New Roman" w:hAnsi="Times New Roman" w:cs="Times New Roman"/>
          <w:sz w:val="24"/>
          <w:szCs w:val="24"/>
        </w:rPr>
        <w:t>обучающемуся</w:t>
      </w:r>
      <w:proofErr w:type="gramEnd"/>
      <w:r w:rsidRPr="00DC67E8">
        <w:rPr>
          <w:rFonts w:ascii="Times New Roman" w:hAnsi="Times New Roman" w:cs="Times New Roman"/>
          <w:sz w:val="24"/>
          <w:szCs w:val="24"/>
        </w:rPr>
        <w:t>, достигшему возраста 15 лет, отчисления как меры дисциплинарного взыскания;</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б) невыполнение </w:t>
      </w:r>
      <w:proofErr w:type="gramStart"/>
      <w:r w:rsidRPr="00DC67E8">
        <w:rPr>
          <w:rFonts w:ascii="Times New Roman" w:hAnsi="Times New Roman" w:cs="Times New Roman"/>
          <w:sz w:val="24"/>
          <w:szCs w:val="24"/>
        </w:rPr>
        <w:t>обучающимся</w:t>
      </w:r>
      <w:proofErr w:type="gramEnd"/>
      <w:r w:rsidRPr="00DC67E8">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 xml:space="preserve"> 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общеобразовательное учреждение; г) просрочка оплаты стоимости платных образовательных услуг; </w:t>
      </w:r>
    </w:p>
    <w:p w:rsidR="00DC67E8" w:rsidRPr="00DC67E8" w:rsidRDefault="00DC67E8" w:rsidP="00DC67E8">
      <w:pPr>
        <w:spacing w:after="0"/>
        <w:rPr>
          <w:rFonts w:ascii="Times New Roman" w:hAnsi="Times New Roman" w:cs="Times New Roman"/>
          <w:sz w:val="24"/>
          <w:szCs w:val="24"/>
        </w:rPr>
      </w:pPr>
      <w:r w:rsidRPr="00DC67E8">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DC67E8" w:rsidRPr="00DC6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E87"/>
    <w:rsid w:val="00572AF4"/>
    <w:rsid w:val="006E0ED2"/>
    <w:rsid w:val="00B50F67"/>
    <w:rsid w:val="00B56E87"/>
    <w:rsid w:val="00BB1484"/>
    <w:rsid w:val="00D5208B"/>
    <w:rsid w:val="00DB06FF"/>
    <w:rsid w:val="00DB3330"/>
    <w:rsid w:val="00DC6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B06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B0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39"/>
    <w:rsid w:val="00B50F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B50F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0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B06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DB0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39"/>
    <w:rsid w:val="00B50F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B50F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0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2021-11-01T10:26:00Z</cp:lastPrinted>
  <dcterms:created xsi:type="dcterms:W3CDTF">2021-10-25T14:18:00Z</dcterms:created>
  <dcterms:modified xsi:type="dcterms:W3CDTF">2022-11-30T08:42:00Z</dcterms:modified>
</cp:coreProperties>
</file>