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0F" w:rsidRPr="00020244" w:rsidRDefault="0092040F" w:rsidP="00020244">
      <w:pPr>
        <w:pStyle w:val="Default"/>
        <w:jc w:val="center"/>
        <w:rPr>
          <w:b/>
        </w:rPr>
      </w:pPr>
      <w:r w:rsidRPr="00020244">
        <w:rPr>
          <w:b/>
        </w:rPr>
        <w:t>Аннотация</w:t>
      </w:r>
    </w:p>
    <w:p w:rsidR="0092040F" w:rsidRPr="00020244" w:rsidRDefault="00501B2F" w:rsidP="00020244">
      <w:pPr>
        <w:pStyle w:val="Default"/>
        <w:jc w:val="center"/>
        <w:rPr>
          <w:b/>
        </w:rPr>
      </w:pPr>
      <w:r w:rsidRPr="00020244">
        <w:rPr>
          <w:b/>
        </w:rPr>
        <w:t xml:space="preserve">к дополнительной </w:t>
      </w:r>
      <w:r w:rsidR="00AE0EA0" w:rsidRPr="00020244">
        <w:rPr>
          <w:b/>
        </w:rPr>
        <w:t xml:space="preserve">общеобразовательной </w:t>
      </w:r>
      <w:r w:rsidRPr="00020244">
        <w:rPr>
          <w:b/>
        </w:rPr>
        <w:t xml:space="preserve">общеразвивающей </w:t>
      </w:r>
      <w:r w:rsidR="00AE0EA0" w:rsidRPr="00020244">
        <w:rPr>
          <w:b/>
        </w:rPr>
        <w:t>программе</w:t>
      </w:r>
    </w:p>
    <w:p w:rsidR="00E218B3" w:rsidRPr="00020244" w:rsidRDefault="00AE0EA0" w:rsidP="00020244">
      <w:pPr>
        <w:pStyle w:val="Default"/>
        <w:jc w:val="center"/>
      </w:pPr>
      <w:r w:rsidRPr="00020244">
        <w:rPr>
          <w:b/>
        </w:rPr>
        <w:t xml:space="preserve"> «</w:t>
      </w:r>
      <w:proofErr w:type="spellStart"/>
      <w:r w:rsidRPr="00020244">
        <w:rPr>
          <w:b/>
        </w:rPr>
        <w:t>Речевичок</w:t>
      </w:r>
      <w:proofErr w:type="spellEnd"/>
      <w:r w:rsidRPr="00020244">
        <w:rPr>
          <w:b/>
        </w:rPr>
        <w:t>»</w:t>
      </w:r>
    </w:p>
    <w:p w:rsidR="00E218B3" w:rsidRPr="00020244" w:rsidRDefault="00E218B3" w:rsidP="00020244">
      <w:pPr>
        <w:pStyle w:val="Default"/>
        <w:jc w:val="both"/>
      </w:pPr>
    </w:p>
    <w:p w:rsidR="00E218B3" w:rsidRPr="00020244" w:rsidRDefault="00E218B3" w:rsidP="00020244">
      <w:pPr>
        <w:pStyle w:val="Default"/>
        <w:jc w:val="both"/>
      </w:pPr>
      <w:r w:rsidRPr="00020244">
        <w:t xml:space="preserve">                С каждым годом увеличивается поток детей с нарушением звукопроизношения (ФНР, ФФНР), поступающих в нашу школу. </w:t>
      </w:r>
    </w:p>
    <w:p w:rsidR="00E218B3" w:rsidRPr="00020244" w:rsidRDefault="00E218B3" w:rsidP="00020244">
      <w:pPr>
        <w:pStyle w:val="Default"/>
        <w:jc w:val="both"/>
      </w:pPr>
      <w:r w:rsidRPr="00020244">
        <w:t xml:space="preserve">Большинство детей дошкольного возраста соматически ослаблены, часто болеют, пропускают занятия с логопедом, поэтому постоянно нарушается системность в логопедической работе; рост асоциальных семей, в которых родители уделяют недостаточное количество времени воспитанию и развитию своих детей, и т.д. В школе сейчас много детей с различными речевыми нарушениями, которые должны были скорректированы в дошкольном возрасте. Среди нарушений произносительной стороны речи наиболее распространённым является нарушение звукопроизношения. </w:t>
      </w:r>
    </w:p>
    <w:p w:rsidR="00E218B3" w:rsidRPr="00020244" w:rsidRDefault="00E218B3" w:rsidP="00020244">
      <w:pPr>
        <w:pStyle w:val="Default"/>
        <w:jc w:val="both"/>
      </w:pPr>
      <w:proofErr w:type="gramStart"/>
      <w:r w:rsidRPr="00020244">
        <w:t xml:space="preserve">Цель логопедического воздействия – исправление неправильного употребления звуков во всех видах речевой деятельности: в устной, письменной, в заученной и самостоятельной речи, в процессе учебы, в общественной жизни. </w:t>
      </w:r>
      <w:proofErr w:type="gramEnd"/>
    </w:p>
    <w:p w:rsidR="00E218B3" w:rsidRPr="00020244" w:rsidRDefault="00E218B3" w:rsidP="00020244">
      <w:pPr>
        <w:pStyle w:val="Default"/>
        <w:jc w:val="both"/>
      </w:pPr>
      <w:r w:rsidRPr="00020244">
        <w:t xml:space="preserve">       Дополнительная общеобразовательная, общеразвивающая программа предназначена для детей 1-4 классов, составлена в соответствии с требованиями Федерального государственного образовательного стандарта нового поколения и направлена на поэтапное формирование умственного действия, с опорой на сохранение психических функций.</w:t>
      </w:r>
      <w:r w:rsidR="004D119B" w:rsidRPr="00020244">
        <w:t xml:space="preserve"> </w:t>
      </w:r>
      <w:r w:rsidRPr="00020244">
        <w:t>Занятия носят комплексный характер, осуществляется работа над р</w:t>
      </w:r>
      <w:r w:rsidR="00C56D01" w:rsidRPr="00020244">
        <w:t xml:space="preserve">азвитием психических процессов, </w:t>
      </w:r>
      <w:proofErr w:type="spellStart"/>
      <w:r w:rsidRPr="00020244">
        <w:t>графомоторных</w:t>
      </w:r>
      <w:proofErr w:type="spellEnd"/>
      <w:r w:rsidRPr="00020244">
        <w:t xml:space="preserve"> навыков, артикуляционной и общей моторики, просодических компонентов. </w:t>
      </w:r>
    </w:p>
    <w:p w:rsidR="004D119B" w:rsidRPr="00020244" w:rsidRDefault="004D119B" w:rsidP="00020244">
      <w:pPr>
        <w:pStyle w:val="Default"/>
        <w:jc w:val="both"/>
      </w:pPr>
      <w:r w:rsidRPr="00020244">
        <w:t xml:space="preserve">              Рабочая программа составлена на основе авторской программы </w:t>
      </w:r>
      <w:r w:rsidR="00C56D01" w:rsidRPr="00020244">
        <w:t xml:space="preserve">С.Л. Новиковой </w:t>
      </w:r>
      <w:r w:rsidR="009F191A" w:rsidRPr="00020244">
        <w:t>по логопедии</w:t>
      </w:r>
    </w:p>
    <w:p w:rsidR="00E218B3" w:rsidRPr="00020244" w:rsidRDefault="00E218B3" w:rsidP="00020244">
      <w:pPr>
        <w:pStyle w:val="Default"/>
        <w:jc w:val="both"/>
      </w:pPr>
      <w:r w:rsidRPr="00020244">
        <w:rPr>
          <w:b/>
          <w:bCs/>
        </w:rPr>
        <w:t>Цель программы</w:t>
      </w:r>
      <w:r w:rsidRPr="00020244">
        <w:t xml:space="preserve">: Организовать коррекционно-развивающую работу с учащимися, имеющими нарушения звукопроизношения, способствующей успешной учебной деятельности; устранить недостатки устной и предупредить нарушения письменной речи у младших школьников.     </w:t>
      </w:r>
    </w:p>
    <w:p w:rsidR="00E218B3" w:rsidRPr="00020244" w:rsidRDefault="00E218B3" w:rsidP="00020244">
      <w:pPr>
        <w:pStyle w:val="Default"/>
        <w:jc w:val="both"/>
      </w:pPr>
      <w:r w:rsidRPr="00020244">
        <w:rPr>
          <w:b/>
        </w:rPr>
        <w:t>Задачи программы:</w:t>
      </w:r>
      <w:r w:rsidRPr="00020244">
        <w:t xml:space="preserve"> </w:t>
      </w:r>
    </w:p>
    <w:p w:rsidR="00E218B3" w:rsidRPr="00020244" w:rsidRDefault="00E218B3" w:rsidP="00020244">
      <w:pPr>
        <w:pStyle w:val="Default"/>
        <w:numPr>
          <w:ilvl w:val="0"/>
          <w:numId w:val="1"/>
        </w:numPr>
        <w:ind w:left="0"/>
        <w:jc w:val="both"/>
      </w:pPr>
      <w:r w:rsidRPr="00020244">
        <w:t xml:space="preserve">Устранить речевые дефекты, через формирование правильного звукопроизношения.   </w:t>
      </w:r>
    </w:p>
    <w:p w:rsidR="004D119B" w:rsidRPr="00020244" w:rsidRDefault="004D119B" w:rsidP="00020244">
      <w:pPr>
        <w:pStyle w:val="Default"/>
        <w:numPr>
          <w:ilvl w:val="0"/>
          <w:numId w:val="1"/>
        </w:numPr>
        <w:ind w:left="0"/>
        <w:jc w:val="both"/>
      </w:pPr>
      <w:r w:rsidRPr="00020244">
        <w:t>Восполнить пробелы в развитии звуковой стороны речи (коррекция нарушений звуков, их автоматизация и дифференциация)</w:t>
      </w:r>
    </w:p>
    <w:p w:rsidR="00E218B3" w:rsidRPr="00020244" w:rsidRDefault="00E218B3" w:rsidP="00020244">
      <w:pPr>
        <w:pStyle w:val="Default"/>
        <w:numPr>
          <w:ilvl w:val="0"/>
          <w:numId w:val="1"/>
        </w:numPr>
        <w:ind w:left="0"/>
        <w:jc w:val="both"/>
      </w:pPr>
      <w:r w:rsidRPr="00020244">
        <w:t xml:space="preserve">Формировать фонематический слух, восприятие, анализ и синтез. </w:t>
      </w:r>
    </w:p>
    <w:p w:rsidR="004D119B" w:rsidRPr="00020244" w:rsidRDefault="004D119B" w:rsidP="00020244">
      <w:pPr>
        <w:pStyle w:val="Default"/>
        <w:jc w:val="both"/>
      </w:pPr>
      <w:r w:rsidRPr="00020244">
        <w:t xml:space="preserve">             </w:t>
      </w:r>
      <w:proofErr w:type="gramStart"/>
      <w:r w:rsidR="00E218B3" w:rsidRPr="00020244">
        <w:t xml:space="preserve">(Восполнение пробелов в развитии лексического запаса и </w:t>
      </w:r>
      <w:r w:rsidRPr="00020244">
        <w:t xml:space="preserve">   </w:t>
      </w:r>
      <w:proofErr w:type="gramEnd"/>
    </w:p>
    <w:p w:rsidR="00E218B3" w:rsidRPr="00020244" w:rsidRDefault="004D119B" w:rsidP="00020244">
      <w:pPr>
        <w:pStyle w:val="Default"/>
        <w:jc w:val="both"/>
      </w:pPr>
      <w:r w:rsidRPr="00020244">
        <w:t xml:space="preserve">              грамматического строя </w:t>
      </w:r>
      <w:r w:rsidR="00E218B3" w:rsidRPr="00020244">
        <w:t xml:space="preserve"> речи) </w:t>
      </w:r>
    </w:p>
    <w:p w:rsidR="005E6E5E" w:rsidRPr="00020244" w:rsidRDefault="004D119B" w:rsidP="00020244">
      <w:pPr>
        <w:pStyle w:val="Default"/>
        <w:numPr>
          <w:ilvl w:val="0"/>
          <w:numId w:val="1"/>
        </w:numPr>
        <w:ind w:left="0"/>
        <w:jc w:val="both"/>
      </w:pPr>
      <w:r w:rsidRPr="00020244">
        <w:t xml:space="preserve">  </w:t>
      </w:r>
      <w:r w:rsidR="00E218B3" w:rsidRPr="00020244">
        <w:t>Развивать и совершенствовать психологические предпосылки к обучению</w:t>
      </w:r>
    </w:p>
    <w:p w:rsidR="005E6E5E" w:rsidRPr="00020244" w:rsidRDefault="00501B2F" w:rsidP="0002024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4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E6E5E" w:rsidRPr="0002024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рассчитана на 1 год                                                                                        </w:t>
      </w:r>
    </w:p>
    <w:p w:rsidR="005E6E5E" w:rsidRPr="00020244" w:rsidRDefault="005E6E5E" w:rsidP="0002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44">
        <w:rPr>
          <w:rFonts w:ascii="Times New Roman" w:hAnsi="Times New Roman" w:cs="Times New Roman"/>
          <w:color w:val="000000"/>
          <w:sz w:val="24"/>
          <w:szCs w:val="24"/>
        </w:rPr>
        <w:t xml:space="preserve">             Количество часов – 72ч</w:t>
      </w:r>
    </w:p>
    <w:p w:rsidR="0092040F" w:rsidRPr="00020244" w:rsidRDefault="005E6E5E" w:rsidP="0002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44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</w:t>
      </w:r>
      <w:r w:rsidR="00020244">
        <w:rPr>
          <w:rFonts w:ascii="Times New Roman" w:hAnsi="Times New Roman" w:cs="Times New Roman"/>
          <w:color w:val="000000"/>
          <w:sz w:val="24"/>
          <w:szCs w:val="24"/>
        </w:rPr>
        <w:t>нятия проводятся 2 раза в неделю</w:t>
      </w:r>
    </w:p>
    <w:p w:rsidR="0092040F" w:rsidRPr="00020244" w:rsidRDefault="0092040F" w:rsidP="00020244">
      <w:pPr>
        <w:pStyle w:val="Default"/>
        <w:jc w:val="both"/>
      </w:pPr>
    </w:p>
    <w:p w:rsid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0C7" w:rsidRDefault="000520C7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0C7" w:rsidRDefault="000520C7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0C7" w:rsidRDefault="000520C7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0C7" w:rsidRDefault="000520C7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0C7" w:rsidRDefault="000520C7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244" w:rsidRP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244" w:rsidRDefault="00020244" w:rsidP="00020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2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20244" w:rsidRPr="00020244" w:rsidRDefault="00020244" w:rsidP="00020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244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дополнительного образования</w:t>
      </w:r>
    </w:p>
    <w:p w:rsidR="00020244" w:rsidRDefault="00020244" w:rsidP="00020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244">
        <w:rPr>
          <w:rFonts w:ascii="Times New Roman" w:eastAsia="Calibri" w:hAnsi="Times New Roman" w:cs="Times New Roman"/>
          <w:b/>
          <w:sz w:val="24"/>
          <w:szCs w:val="24"/>
        </w:rPr>
        <w:t xml:space="preserve">«Давайте говорить по </w:t>
      </w:r>
      <w:proofErr w:type="spellStart"/>
      <w:r w:rsidRPr="00020244">
        <w:rPr>
          <w:rFonts w:ascii="Times New Roman" w:eastAsia="Calibri" w:hAnsi="Times New Roman" w:cs="Times New Roman"/>
          <w:b/>
          <w:sz w:val="24"/>
          <w:szCs w:val="24"/>
        </w:rPr>
        <w:t>английски</w:t>
      </w:r>
      <w:proofErr w:type="spellEnd"/>
      <w:r w:rsidRPr="00020244">
        <w:rPr>
          <w:rFonts w:ascii="Times New Roman" w:eastAsia="Calibri" w:hAnsi="Times New Roman" w:cs="Times New Roman"/>
          <w:b/>
          <w:sz w:val="24"/>
          <w:szCs w:val="24"/>
        </w:rPr>
        <w:t>», 3</w:t>
      </w:r>
      <w:r w:rsidR="000520C7">
        <w:rPr>
          <w:rFonts w:ascii="Times New Roman" w:eastAsia="Calibri" w:hAnsi="Times New Roman" w:cs="Times New Roman"/>
          <w:b/>
          <w:sz w:val="24"/>
          <w:szCs w:val="24"/>
        </w:rPr>
        <w:t>-4</w:t>
      </w:r>
      <w:bookmarkStart w:id="0" w:name="_GoBack"/>
      <w:bookmarkEnd w:id="0"/>
      <w:r w:rsidRPr="00020244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020244" w:rsidRPr="00020244" w:rsidRDefault="00020244" w:rsidP="000202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244" w:rsidRPr="00020244" w:rsidRDefault="00020244" w:rsidP="0002024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Программа дополнительного образования «Давайте говорить </w:t>
      </w:r>
      <w:proofErr w:type="gramStart"/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020244">
        <w:rPr>
          <w:rFonts w:ascii="Times New Roman" w:eastAsia="Calibri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020244">
        <w:rPr>
          <w:rFonts w:ascii="Times New Roman" w:eastAsia="Calibri" w:hAnsi="Times New Roman" w:cs="Times New Roman"/>
          <w:sz w:val="24"/>
          <w:szCs w:val="24"/>
        </w:rPr>
        <w:t>» составлена в соответствии с концепцией программы «Английский язык для общеобразовательных учреждений» серии «</w:t>
      </w:r>
      <w:r w:rsidRPr="00020244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244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020244">
        <w:rPr>
          <w:rFonts w:ascii="Times New Roman" w:eastAsia="Calibri" w:hAnsi="Times New Roman" w:cs="Times New Roman"/>
          <w:sz w:val="24"/>
          <w:szCs w:val="24"/>
        </w:rPr>
        <w:t>» 2-4 классы О.В. Афанасьева, И.В. Михеева, Н.В. Языкова, Е.А. Колесникова. (М.: Дрофа, 2015) для учеников начальных классов в возрасте 8-9 лет.</w:t>
      </w:r>
    </w:p>
    <w:p w:rsidR="00020244" w:rsidRP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 Целью данной программы является развитие познавательных интересов и формирование коммуникативной компетенц</w:t>
      </w:r>
      <w:proofErr w:type="gramStart"/>
      <w:r w:rsidRPr="00020244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Pr="00020244">
        <w:rPr>
          <w:rFonts w:ascii="Times New Roman" w:eastAsia="Calibri" w:hAnsi="Times New Roman" w:cs="Times New Roman"/>
          <w:sz w:val="24"/>
          <w:szCs w:val="24"/>
        </w:rPr>
        <w:t>чащихся.</w:t>
      </w:r>
    </w:p>
    <w:p w:rsidR="00020244" w:rsidRP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0244">
        <w:rPr>
          <w:rFonts w:ascii="Times New Roman" w:eastAsia="Calibri" w:hAnsi="Times New Roman" w:cs="Times New Roman"/>
          <w:sz w:val="24"/>
          <w:szCs w:val="24"/>
        </w:rPr>
        <w:t>В результате освоения программы ученик должен уметь: вести диалог на английском языке в рамках изученных тем; формулировать свое отношение к высказыванию собеседника; устно выступать с сообщениями; понимать высказывания на изучаемом языке в различных ситуациях общения; соблюдать порядок слов в предложении; понимать основное содержание текстов в рамках изученной тематики; выделять основные факты в тексте;</w:t>
      </w:r>
      <w:proofErr w:type="gramEnd"/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 сообщать сведения о себе в форме принятой в странах изучаемого языка; переводить (со словарем) иностранные тексты; пополнять словарный запас. </w:t>
      </w:r>
    </w:p>
    <w:p w:rsidR="00020244" w:rsidRP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ученик должен знать: новые лексические единицы; языковой материал в рамках изученных тем; значения глагольных форм; лингвострановедческую информацию. </w:t>
      </w:r>
    </w:p>
    <w:p w:rsidR="00020244" w:rsidRP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44">
        <w:rPr>
          <w:rFonts w:ascii="Times New Roman" w:eastAsia="Calibri" w:hAnsi="Times New Roman" w:cs="Times New Roman"/>
          <w:sz w:val="24"/>
          <w:szCs w:val="24"/>
        </w:rPr>
        <w:t xml:space="preserve">Контроль успеваемости результатов освоения программы осуществляется преподавателем в процессе проведения практических занятий, а также выполнения слушателями индивидуальных заданий, проектов. </w:t>
      </w:r>
    </w:p>
    <w:p w:rsidR="00020244" w:rsidRPr="00020244" w:rsidRDefault="00020244" w:rsidP="00020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44">
        <w:rPr>
          <w:rFonts w:ascii="Times New Roman" w:eastAsia="Calibri" w:hAnsi="Times New Roman" w:cs="Times New Roman"/>
          <w:sz w:val="24"/>
          <w:szCs w:val="24"/>
        </w:rPr>
        <w:t>Количество часов на освоение дополнительной общеразвивающей программы  26  часов. Занятия проводятся 1 раз в неделю.</w:t>
      </w:r>
    </w:p>
    <w:p w:rsidR="00071CBA" w:rsidRPr="00020244" w:rsidRDefault="00071CBA" w:rsidP="0002024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2040F" w:rsidRPr="00020244" w:rsidRDefault="0092040F" w:rsidP="0002024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92040F" w:rsidRPr="00020244" w:rsidRDefault="0092040F" w:rsidP="00020244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дополнительной общеобразовательной общеразвивающей программе </w:t>
      </w:r>
    </w:p>
    <w:p w:rsidR="0092040F" w:rsidRPr="00020244" w:rsidRDefault="0092040F" w:rsidP="00020244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социально – гуманитарной  направленности </w:t>
      </w:r>
    </w:p>
    <w:p w:rsidR="0092040F" w:rsidRPr="00020244" w:rsidRDefault="0092040F" w:rsidP="00020244">
      <w:pPr>
        <w:keepNext/>
        <w:keepLines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«Подготовка к школе»</w:t>
      </w:r>
    </w:p>
    <w:p w:rsidR="0092040F" w:rsidRPr="00020244" w:rsidRDefault="0092040F" w:rsidP="000202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ПОУ «Подготовка к школе» имеет 2 блока: «Чтение» и    «Математика»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составлена для детей 6-7 лет (первого года обучения) и ориентирована  на максимальное раскрытие индивидуального возрастного потенциала каждого ребенка. </w:t>
      </w:r>
    </w:p>
    <w:p w:rsidR="0092040F" w:rsidRPr="00020244" w:rsidRDefault="0092040F" w:rsidP="00020244">
      <w:pPr>
        <w:spacing w:after="0" w:line="266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«Чтение».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рассчитана на 54 занятия  по 30 минут. Занятия проводятся по методике обучения чтению Азбука. Мой первый учебник/Л.В. Игнатьева, Е.В. Колесникова.</w:t>
      </w:r>
    </w:p>
    <w:p w:rsidR="0092040F" w:rsidRPr="00020244" w:rsidRDefault="0092040F" w:rsidP="00020244">
      <w:pPr>
        <w:spacing w:after="0" w:line="266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выполнения  Программы должно стать соответствие знаний, умений и навыков дошкольников требованиям данной Программы.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Цели: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2"/>
        </w:numPr>
        <w:spacing w:after="0" w:line="266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детей дошкольного возраста читать, не вступая  в противоречие с методами школьного обучения </w:t>
      </w:r>
    </w:p>
    <w:p w:rsidR="0092040F" w:rsidRPr="00020244" w:rsidRDefault="0092040F" w:rsidP="00020244">
      <w:pPr>
        <w:numPr>
          <w:ilvl w:val="0"/>
          <w:numId w:val="2"/>
        </w:numPr>
        <w:spacing w:after="0" w:line="31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связную, грамматически и фонетически правильную речь 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3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разнице между предметом и его обозначением в виде слова; о слове как звуковой единице, состоящей из частей (более крупных – слогов и более мелких – отдельных звуков). </w:t>
      </w:r>
    </w:p>
    <w:p w:rsidR="0092040F" w:rsidRPr="00020244" w:rsidRDefault="0092040F" w:rsidP="00020244">
      <w:pPr>
        <w:numPr>
          <w:ilvl w:val="0"/>
          <w:numId w:val="3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слуха:</w:t>
      </w: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практическое освоение разницы между произношением звукового качества (гласных и согласных, твёрдых и мягких, звонких и глухих) без введения терминов;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формирование способности выделения звука в начале, на конце и в середине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слова;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специально организованная работа по произнесению </w:t>
      </w:r>
      <w:proofErr w:type="gram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трудных</w:t>
      </w:r>
      <w:proofErr w:type="gram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артикуляции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звуков: </w:t>
      </w: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свистящих (c), (з), (ц</w:t>
      </w:r>
      <w:proofErr w:type="gramStart"/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),; </w:t>
      </w:r>
      <w:proofErr w:type="gramEnd"/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шипящих (ш), (ж), (ч), (щ),; сонорных (р), (л).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3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тонкой моторики кисти ведущий руки (освоение по контуру рисунков, а также силуэтов букв и их элементов указательным пальцем и пишущим средством) </w:t>
      </w:r>
    </w:p>
    <w:p w:rsidR="0092040F" w:rsidRPr="00020244" w:rsidRDefault="0092040F" w:rsidP="00020244">
      <w:pPr>
        <w:numPr>
          <w:ilvl w:val="0"/>
          <w:numId w:val="3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первичного навыка чтения: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знакомство с гласными звуками и особенностями их артикуляции;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отработка первой и второй слоговой модели;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чтение обратных закрытых слогов на базе освоения прямых открытых слогов; </w:t>
      </w:r>
    </w:p>
    <w:p w:rsidR="0092040F" w:rsidRPr="00020244" w:rsidRDefault="0092040F" w:rsidP="00020244">
      <w:pPr>
        <w:spacing w:after="0" w:line="266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чтение открытых слогов с использованием всё новых и новых букв согласных (при смысловом мотивировании каждой новой введённой согласной </w:t>
      </w:r>
      <w:proofErr w:type="gram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звукоподражание)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ожидаемых результатов: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удерживать внимание, слушая короткий текст, который читает взрослый или рассматривая репродукцию;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структуру детской книги «Букварь» и структуру страницы, логику чтения (сверху вниз и слева направо);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странице и на развороте «Букваря», находить ярко выраженные структурные элементы </w:t>
      </w: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(иллюстрации, выделенный шрифт, фрагменты, столбцы, строчки разного размера);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Букварём и простейшими инструментами </w:t>
      </w: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(рамками, указателями);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инструкции преподавателя (при работе с Букварём);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обсуждать с педагогом возникшую проблему, отвечать на поставленные вопросы полным ответом, касающегося прослушанного текста;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преподавателя исправлять свою ошибку </w:t>
      </w:r>
    </w:p>
    <w:p w:rsidR="0092040F" w:rsidRPr="00020244" w:rsidRDefault="0092040F" w:rsidP="000202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Предметные знания и умения: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отчётливо и ясно произносить слова; выделять из слов звуки, находить слова с определённым звуком, определять место звука в слове;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</w:t>
      </w:r>
      <w:proofErr w:type="spell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орфоэпитические</w:t>
      </w:r>
      <w:proofErr w:type="spell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произношения;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понятиями </w:t>
      </w: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«слово», «звук», «буква», «предложение»;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читать слоги и трёхбуквенные слова, плавно читать по слогам;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согласовывать слова в предложении;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 с заданным словом, по картинке, на заданную тему,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заканчивать предложение нужным по смыслу словом, восстанавливать заведомо искаженные фразы и т.п.;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сказки, рассказы с опорой на иллюстрации или серии картинок;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небольшие рассказы по сюжетной картине; о событии из собственного жизненного опыта;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использовать предлоги; </w:t>
      </w:r>
    </w:p>
    <w:p w:rsidR="0092040F" w:rsidRPr="00020244" w:rsidRDefault="0092040F" w:rsidP="00020244">
      <w:pPr>
        <w:numPr>
          <w:ilvl w:val="0"/>
          <w:numId w:val="4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произносить звуки.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«Математика» </w:t>
      </w:r>
    </w:p>
    <w:p w:rsidR="0092040F" w:rsidRPr="00020244" w:rsidRDefault="0092040F" w:rsidP="00020244">
      <w:pPr>
        <w:spacing w:after="0" w:line="266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рассчитана на 54 учебных занятий по 25 и 30 минут. Занятия проводятся по методике </w:t>
      </w:r>
      <w:proofErr w:type="spell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Л.Г.Петерсон</w:t>
      </w:r>
      <w:proofErr w:type="spell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Кочемасовой</w:t>
      </w:r>
      <w:proofErr w:type="spell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Н.П. </w:t>
      </w:r>
      <w:proofErr w:type="spell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Холиной</w:t>
      </w:r>
      <w:proofErr w:type="spell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 - ступенька, два - ступенька» для детей 6-7 лет. В дополнение используется тетрадь для рисования «Математика. Часть 1. Солнечные ступеньки». </w:t>
      </w:r>
    </w:p>
    <w:p w:rsidR="0092040F" w:rsidRPr="00020244" w:rsidRDefault="0092040F" w:rsidP="00020244">
      <w:pPr>
        <w:spacing w:after="0" w:line="266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выполнения  Программы должно стать соответствие знаний, умений и навыков дошкольников требованиям данной Программы.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Цели: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зону ближайшего развития ребёнка с последовательным ее переводом  в непосредственный актив, то есть в зону актуального развития; 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гармоничной личности, 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разностороннее развивать ребенка дошкольного возраста, способствуя его успешному обучению в общеобразовательной школе.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мотивации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учения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дошкольников,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ориентированной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удовлетворение познавательных процессов; 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мыслительных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операций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(анализ,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синтез, </w:t>
      </w: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сравнение, </w:t>
      </w:r>
      <w:proofErr w:type="gramEnd"/>
    </w:p>
    <w:p w:rsidR="0092040F" w:rsidRPr="00020244" w:rsidRDefault="0092040F" w:rsidP="00020244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обобщение, классификация, аналогия); 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вариативного мышления, фантазии, воображения, творческих способностей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5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ожидаемых результатов: </w:t>
      </w:r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Универсальные учебные действия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объединять различные группы предметов, имеющие общий признак, в единое множество и удалять из множества отдельные его части. Устанавливать связи и отношения между целым множеством и различными его частями; находить части целого множества и целое по известным частям.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до 5, 20.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числа в прямом и обратном порядке, начиная с любого числа натурального ряда в пределах 5, 20.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цифру (0-5, 0-10) и количество предметов.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задачи в одно действие на сложение и вычитание, пользоваться цифрами и арифметическими знаками</w:t>
      </w:r>
      <w:proofErr w:type="gram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(+, -, =, &lt;, &gt;). </w:t>
      </w:r>
      <w:proofErr w:type="gramEnd"/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предметы (фигуры) на несколько равных частей. Сравнивать целый предмет и его часть. Соотносить величину предметов и частей.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Различать, называть:  круг, овал, квадрат, треугольник, прямоугольник.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Воссоздавать из частей, видоизменять геометрические фигуры по условию и конечному результату; составлять из малых форм большие. </w:t>
      </w:r>
    </w:p>
    <w:p w:rsidR="0092040F" w:rsidRPr="00020244" w:rsidRDefault="0092040F" w:rsidP="00020244">
      <w:pPr>
        <w:numPr>
          <w:ilvl w:val="0"/>
          <w:numId w:val="6"/>
        </w:numPr>
        <w:spacing w:after="0" w:line="313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предметы по форме; узнавать знакомые фигуры в предметах реального мира.  - </w:t>
      </w:r>
      <w:proofErr w:type="gramStart"/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окружающем пространстве и на плоскости (лист, страница, поверхность стола и др. </w:t>
      </w:r>
      <w:proofErr w:type="gramEnd"/>
    </w:p>
    <w:p w:rsidR="0092040F" w:rsidRPr="00020244" w:rsidRDefault="0092040F" w:rsidP="0002024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знания</w:t>
      </w: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чисел первого пятка.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получить каждое число первого пятка, прибавляя единицу к предыдущему и вычитать единицу из следующего за ним в ряду.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Монеты достоинством 1,2, 5рублей; </w:t>
      </w:r>
    </w:p>
    <w:p w:rsidR="0092040F" w:rsidRPr="00020244" w:rsidRDefault="0092040F" w:rsidP="00020244">
      <w:pPr>
        <w:numPr>
          <w:ilvl w:val="0"/>
          <w:numId w:val="6"/>
        </w:numPr>
        <w:spacing w:after="0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Название текущего месяца года; последовательность всех дней недели, времен года. </w:t>
      </w:r>
    </w:p>
    <w:p w:rsidR="0092040F" w:rsidRPr="00020244" w:rsidRDefault="0092040F" w:rsidP="000202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4F83" w:rsidRPr="00020244" w:rsidRDefault="00254F83" w:rsidP="0002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4F83" w:rsidRPr="0002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B15"/>
    <w:multiLevelType w:val="hybridMultilevel"/>
    <w:tmpl w:val="62523976"/>
    <w:lvl w:ilvl="0" w:tplc="D52C7E6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24C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A59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E80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C5C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669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6D5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23C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3B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B5762A"/>
    <w:multiLevelType w:val="hybridMultilevel"/>
    <w:tmpl w:val="D5B405B2"/>
    <w:lvl w:ilvl="0" w:tplc="B9F69C3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E27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9EDE0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AAA5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0ECA0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4028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88D7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89B2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0E20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FBA"/>
    <w:multiLevelType w:val="hybridMultilevel"/>
    <w:tmpl w:val="179E4C1C"/>
    <w:lvl w:ilvl="0" w:tplc="1E12E96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2D5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7B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E39E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7D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ADD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27B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24C3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498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1F4467"/>
    <w:multiLevelType w:val="hybridMultilevel"/>
    <w:tmpl w:val="538C9A9C"/>
    <w:lvl w:ilvl="0" w:tplc="634CDE1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577AB"/>
    <w:multiLevelType w:val="hybridMultilevel"/>
    <w:tmpl w:val="7D00D4DE"/>
    <w:lvl w:ilvl="0" w:tplc="E82EAB0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F95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C5A7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290E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8867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2E00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A84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47DA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E153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1B2418"/>
    <w:multiLevelType w:val="hybridMultilevel"/>
    <w:tmpl w:val="DE8EB24C"/>
    <w:lvl w:ilvl="0" w:tplc="9EDAB05E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78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6239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699B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A1BE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85038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E2C8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EBCB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0731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DA"/>
    <w:rsid w:val="00020244"/>
    <w:rsid w:val="000520C7"/>
    <w:rsid w:val="00071CBA"/>
    <w:rsid w:val="001F2633"/>
    <w:rsid w:val="002545BB"/>
    <w:rsid w:val="00254F83"/>
    <w:rsid w:val="003D682B"/>
    <w:rsid w:val="004D119B"/>
    <w:rsid w:val="00501B2F"/>
    <w:rsid w:val="005E6E5E"/>
    <w:rsid w:val="007D4B92"/>
    <w:rsid w:val="0091262C"/>
    <w:rsid w:val="0092040F"/>
    <w:rsid w:val="009E43C5"/>
    <w:rsid w:val="009F191A"/>
    <w:rsid w:val="00A0113C"/>
    <w:rsid w:val="00AA5930"/>
    <w:rsid w:val="00AE0EA0"/>
    <w:rsid w:val="00B53B26"/>
    <w:rsid w:val="00B60C79"/>
    <w:rsid w:val="00B914A4"/>
    <w:rsid w:val="00C56D01"/>
    <w:rsid w:val="00E218B3"/>
    <w:rsid w:val="00F8365F"/>
    <w:rsid w:val="00FC55DA"/>
    <w:rsid w:val="00FE1D58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79"/>
    <w:pPr>
      <w:spacing w:line="254" w:lineRule="auto"/>
      <w:ind w:left="720"/>
      <w:contextualSpacing/>
    </w:pPr>
  </w:style>
  <w:style w:type="paragraph" w:customStyle="1" w:styleId="Default">
    <w:name w:val="Default"/>
    <w:rsid w:val="00B9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79"/>
    <w:pPr>
      <w:spacing w:line="254" w:lineRule="auto"/>
      <w:ind w:left="720"/>
      <w:contextualSpacing/>
    </w:pPr>
  </w:style>
  <w:style w:type="paragraph" w:customStyle="1" w:styleId="Default">
    <w:name w:val="Default"/>
    <w:rsid w:val="00B9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45</cp:revision>
  <dcterms:created xsi:type="dcterms:W3CDTF">2021-10-25T08:50:00Z</dcterms:created>
  <dcterms:modified xsi:type="dcterms:W3CDTF">2022-10-24T07:04:00Z</dcterms:modified>
</cp:coreProperties>
</file>